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7A798A" w:rsidRDefault="00B8652F" w:rsidP="00C90771">
      <w:pPr>
        <w:spacing w:after="0" w:line="240" w:lineRule="auto"/>
        <w:jc w:val="center"/>
        <w:rPr>
          <w:rFonts w:cs="Calibri"/>
          <w:sz w:val="28"/>
          <w:szCs w:val="28"/>
          <w:lang w:val="sl-SI"/>
        </w:rPr>
      </w:pPr>
      <w:r w:rsidRPr="007A798A">
        <w:rPr>
          <w:rFonts w:cs="Calibri"/>
          <w:b/>
          <w:sz w:val="28"/>
          <w:szCs w:val="28"/>
          <w:lang w:val="sl-SI"/>
        </w:rPr>
        <w:t xml:space="preserve">MENIČNA IZJAVA S POOBLASTILOM ZA </w:t>
      </w:r>
      <w:r w:rsidR="002F17D8" w:rsidRPr="007A798A">
        <w:rPr>
          <w:rFonts w:cs="Calibri"/>
          <w:b/>
          <w:sz w:val="28"/>
          <w:szCs w:val="28"/>
          <w:lang w:val="sl-SI"/>
        </w:rPr>
        <w:t>IZPOLNITEV</w:t>
      </w:r>
      <w:r w:rsidR="00416E35" w:rsidRPr="007A798A">
        <w:rPr>
          <w:rFonts w:cs="Calibri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Pr="007A798A" w:rsidRDefault="00CB4327" w:rsidP="00C90771">
      <w:pPr>
        <w:spacing w:after="0" w:line="240" w:lineRule="auto"/>
        <w:jc w:val="both"/>
        <w:rPr>
          <w:rFonts w:cs="Calibri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7A798A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7A798A" w:rsidRDefault="00941E0C" w:rsidP="002A6612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sl-SI"/>
              </w:rPr>
            </w:pPr>
            <w:r w:rsidRPr="007A798A">
              <w:rPr>
                <w:rFonts w:cs="Calibri"/>
                <w:b/>
                <w:sz w:val="20"/>
                <w:szCs w:val="20"/>
                <w:lang w:val="sl-SI"/>
              </w:rPr>
              <w:t>PONUDNIK/</w:t>
            </w:r>
            <w:r w:rsidR="002A6612" w:rsidRPr="007A798A">
              <w:rPr>
                <w:rFonts w:cs="Calibri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7A798A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7A798A" w:rsidRDefault="00C67FC1" w:rsidP="00536E58">
            <w:pPr>
              <w:spacing w:after="0" w:line="240" w:lineRule="auto"/>
              <w:rPr>
                <w:rFonts w:cs="Calibri"/>
                <w:sz w:val="20"/>
                <w:szCs w:val="20"/>
                <w:lang w:val="sl-SI"/>
              </w:rPr>
            </w:pPr>
            <w:r w:rsidRPr="007A798A">
              <w:rPr>
                <w:rFonts w:cs="Calibri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7A798A" w:rsidRDefault="00C67FC1" w:rsidP="00536E58">
            <w:pPr>
              <w:spacing w:after="0" w:line="240" w:lineRule="auto"/>
              <w:rPr>
                <w:rFonts w:cs="Calibri"/>
                <w:sz w:val="20"/>
                <w:szCs w:val="20"/>
                <w:lang w:val="sl-SI"/>
              </w:rPr>
            </w:pPr>
          </w:p>
        </w:tc>
      </w:tr>
      <w:tr w:rsidR="00941E0C" w:rsidRPr="007A798A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7A798A" w:rsidRDefault="00D73EFB" w:rsidP="00536E58">
            <w:pPr>
              <w:spacing w:after="0" w:line="240" w:lineRule="auto"/>
              <w:rPr>
                <w:rFonts w:cs="Calibri"/>
                <w:sz w:val="20"/>
                <w:szCs w:val="20"/>
                <w:lang w:val="sl-SI"/>
              </w:rPr>
            </w:pPr>
            <w:r w:rsidRPr="007A798A">
              <w:rPr>
                <w:rFonts w:cs="Calibri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7A798A" w:rsidRDefault="00941E0C" w:rsidP="00536E58">
            <w:pPr>
              <w:spacing w:after="0" w:line="240" w:lineRule="auto"/>
              <w:rPr>
                <w:rFonts w:cs="Calibri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Pr="007A798A" w:rsidRDefault="00941E0C" w:rsidP="006365AB">
      <w:pPr>
        <w:spacing w:before="120" w:after="120" w:line="240" w:lineRule="auto"/>
        <w:jc w:val="both"/>
        <w:rPr>
          <w:rFonts w:cs="Calibri"/>
          <w:sz w:val="20"/>
          <w:szCs w:val="20"/>
          <w:lang w:val="sl-SI"/>
        </w:rPr>
      </w:pPr>
      <w:r w:rsidRPr="007A798A">
        <w:rPr>
          <w:rFonts w:cs="Calibri"/>
          <w:sz w:val="20"/>
          <w:szCs w:val="20"/>
          <w:lang w:val="sl-SI"/>
        </w:rPr>
        <w:t>nepre</w:t>
      </w:r>
      <w:r w:rsidR="006365AB" w:rsidRPr="007A798A">
        <w:rPr>
          <w:rFonts w:cs="Calibri"/>
          <w:sz w:val="20"/>
          <w:szCs w:val="20"/>
          <w:lang w:val="sl-SI"/>
        </w:rPr>
        <w:t xml:space="preserve">klicno </w:t>
      </w:r>
      <w:r w:rsidR="002F17D8" w:rsidRPr="007A798A">
        <w:rPr>
          <w:rFonts w:cs="Calibri"/>
          <w:sz w:val="20"/>
          <w:szCs w:val="20"/>
          <w:lang w:val="sl-SI"/>
        </w:rPr>
        <w:t xml:space="preserve">in brezpogojno </w:t>
      </w:r>
      <w:r w:rsidR="006365AB" w:rsidRPr="007A798A">
        <w:rPr>
          <w:rFonts w:cs="Calibri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7A798A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7A798A" w:rsidRDefault="00D73EFB" w:rsidP="00536E5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sl-SI"/>
              </w:rPr>
            </w:pPr>
            <w:r w:rsidRPr="007A798A">
              <w:rPr>
                <w:rFonts w:cs="Calibri"/>
                <w:b/>
                <w:sz w:val="20"/>
                <w:szCs w:val="20"/>
                <w:lang w:val="sl-SI"/>
              </w:rPr>
              <w:t>NAROČNIK</w:t>
            </w:r>
            <w:r w:rsidR="008E498C" w:rsidRPr="007A798A">
              <w:rPr>
                <w:rFonts w:cs="Calibri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7A798A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7A798A" w:rsidRDefault="00D73EFB" w:rsidP="00536E58">
            <w:pPr>
              <w:spacing w:after="0" w:line="240" w:lineRule="auto"/>
              <w:rPr>
                <w:rFonts w:cs="Calibri"/>
                <w:b/>
                <w:sz w:val="20"/>
                <w:szCs w:val="20"/>
                <w:lang w:val="sl-SI"/>
              </w:rPr>
            </w:pPr>
            <w:r w:rsidRPr="007A798A">
              <w:rPr>
                <w:rFonts w:cs="Calibri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2624D379" w:rsidR="00D73EFB" w:rsidRPr="007A798A" w:rsidRDefault="00036137" w:rsidP="00536E58">
            <w:pPr>
              <w:spacing w:after="0" w:line="240" w:lineRule="auto"/>
              <w:rPr>
                <w:rFonts w:cs="Calibri"/>
                <w:sz w:val="20"/>
                <w:szCs w:val="20"/>
                <w:lang w:val="sl-SI"/>
              </w:rPr>
            </w:pPr>
            <w:r w:rsidRPr="007A798A">
              <w:rPr>
                <w:rFonts w:cs="Calibri"/>
                <w:sz w:val="20"/>
                <w:szCs w:val="20"/>
                <w:lang w:val="sl-SI"/>
              </w:rPr>
              <w:fldChar w:fldCharType="begin"/>
            </w:r>
            <w:r w:rsidRPr="007A798A">
              <w:rPr>
                <w:rFonts w:cs="Calibri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7A798A">
              <w:rPr>
                <w:rFonts w:cs="Calibri"/>
                <w:sz w:val="20"/>
                <w:szCs w:val="20"/>
                <w:lang w:val="sl-SI"/>
              </w:rPr>
              <w:fldChar w:fldCharType="separate"/>
            </w:r>
            <w:r w:rsidR="00FD395C" w:rsidRPr="007A798A">
              <w:rPr>
                <w:rFonts w:cs="Calibri"/>
                <w:b/>
                <w:bCs/>
                <w:sz w:val="20"/>
                <w:szCs w:val="20"/>
                <w:lang w:val="sl-SI"/>
              </w:rPr>
              <w:t>Ministrstvo za kulturo Arhiv Republike Slovenije</w:t>
            </w:r>
            <w:r w:rsidRPr="007A798A">
              <w:rPr>
                <w:rFonts w:cs="Calibri"/>
                <w:sz w:val="20"/>
                <w:szCs w:val="20"/>
                <w:lang w:val="sl-SI"/>
              </w:rPr>
              <w:fldChar w:fldCharType="end"/>
            </w:r>
          </w:p>
          <w:p w14:paraId="603B5F98" w14:textId="1B236308" w:rsidR="00036137" w:rsidRPr="007A798A" w:rsidRDefault="00036137" w:rsidP="00536E58">
            <w:pPr>
              <w:spacing w:after="0" w:line="240" w:lineRule="auto"/>
              <w:rPr>
                <w:rFonts w:cs="Calibri"/>
                <w:sz w:val="20"/>
                <w:szCs w:val="20"/>
                <w:lang w:val="sl-SI"/>
              </w:rPr>
            </w:pPr>
            <w:r w:rsidRPr="007A798A">
              <w:rPr>
                <w:rFonts w:cs="Calibri"/>
                <w:sz w:val="20"/>
                <w:szCs w:val="20"/>
                <w:lang w:val="sl-SI"/>
              </w:rPr>
              <w:fldChar w:fldCharType="begin"/>
            </w:r>
            <w:r w:rsidRPr="007A798A">
              <w:rPr>
                <w:rFonts w:cs="Calibri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7A798A">
              <w:rPr>
                <w:rFonts w:cs="Calibri"/>
                <w:sz w:val="20"/>
                <w:szCs w:val="20"/>
                <w:lang w:val="sl-SI"/>
              </w:rPr>
              <w:fldChar w:fldCharType="separate"/>
            </w:r>
            <w:r w:rsidR="00FD395C" w:rsidRPr="007A798A">
              <w:rPr>
                <w:rFonts w:cs="Calibri"/>
                <w:b/>
                <w:bCs/>
                <w:sz w:val="20"/>
                <w:szCs w:val="20"/>
                <w:lang w:val="sl-SI"/>
              </w:rPr>
              <w:t>Zvezdarska ulica 1</w:t>
            </w:r>
            <w:r w:rsidRPr="007A798A">
              <w:rPr>
                <w:rFonts w:cs="Calibri"/>
                <w:sz w:val="20"/>
                <w:szCs w:val="20"/>
                <w:lang w:val="sl-SI"/>
              </w:rPr>
              <w:fldChar w:fldCharType="end"/>
            </w:r>
          </w:p>
          <w:p w14:paraId="60CF3105" w14:textId="4AC44EEE" w:rsidR="00A64372" w:rsidRPr="007A798A" w:rsidRDefault="00A64372" w:rsidP="00536E58">
            <w:pPr>
              <w:spacing w:after="0" w:line="240" w:lineRule="auto"/>
              <w:rPr>
                <w:rFonts w:cs="Calibri"/>
                <w:sz w:val="20"/>
                <w:szCs w:val="20"/>
                <w:lang w:val="sl-SI"/>
              </w:rPr>
            </w:pPr>
            <w:r w:rsidRPr="007A798A">
              <w:rPr>
                <w:rFonts w:cs="Calibri"/>
                <w:sz w:val="20"/>
                <w:szCs w:val="20"/>
                <w:lang w:val="sl-SI"/>
              </w:rPr>
              <w:fldChar w:fldCharType="begin"/>
            </w:r>
            <w:r w:rsidRPr="007A798A">
              <w:rPr>
                <w:rFonts w:cs="Calibri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7A798A">
              <w:rPr>
                <w:rFonts w:cs="Calibri"/>
                <w:sz w:val="20"/>
                <w:szCs w:val="20"/>
                <w:lang w:val="sl-SI"/>
              </w:rPr>
              <w:fldChar w:fldCharType="separate"/>
            </w:r>
            <w:r w:rsidR="00FD395C" w:rsidRPr="007A798A">
              <w:rPr>
                <w:rFonts w:cs="Calibri"/>
                <w:b/>
                <w:bCs/>
                <w:sz w:val="20"/>
                <w:szCs w:val="20"/>
                <w:lang w:val="sl-SI"/>
              </w:rPr>
              <w:t>1102 Ljubljana</w:t>
            </w:r>
            <w:r w:rsidRPr="007A798A">
              <w:rPr>
                <w:rFonts w:cs="Calibri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7A798A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7A798A" w:rsidRDefault="00D73EFB" w:rsidP="00536E58">
            <w:pPr>
              <w:spacing w:after="0" w:line="240" w:lineRule="auto"/>
              <w:rPr>
                <w:rFonts w:cs="Calibri"/>
                <w:b/>
                <w:sz w:val="20"/>
                <w:szCs w:val="20"/>
                <w:lang w:val="sl-SI"/>
              </w:rPr>
            </w:pPr>
            <w:r w:rsidRPr="007A798A">
              <w:rPr>
                <w:rFonts w:cs="Calibri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0232D738" w:rsidR="00D73EFB" w:rsidRPr="007A798A" w:rsidRDefault="00036137" w:rsidP="00536E58">
            <w:pPr>
              <w:spacing w:after="0" w:line="240" w:lineRule="auto"/>
              <w:rPr>
                <w:rFonts w:cs="Calibri"/>
                <w:sz w:val="20"/>
                <w:szCs w:val="20"/>
                <w:lang w:val="sl-SI"/>
              </w:rPr>
            </w:pPr>
            <w:r w:rsidRPr="007A798A">
              <w:rPr>
                <w:rFonts w:cs="Calibri"/>
                <w:sz w:val="20"/>
                <w:szCs w:val="20"/>
                <w:lang w:val="sl-SI"/>
              </w:rPr>
              <w:fldChar w:fldCharType="begin"/>
            </w:r>
            <w:r w:rsidRPr="007A798A">
              <w:rPr>
                <w:rFonts w:cs="Calibri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7A798A">
              <w:rPr>
                <w:rFonts w:cs="Calibri"/>
                <w:sz w:val="20"/>
                <w:szCs w:val="20"/>
                <w:lang w:val="sl-SI"/>
              </w:rPr>
              <w:fldChar w:fldCharType="separate"/>
            </w:r>
            <w:r w:rsidR="00FD395C" w:rsidRPr="007A798A">
              <w:rPr>
                <w:rFonts w:cs="Calibri"/>
                <w:sz w:val="20"/>
                <w:szCs w:val="20"/>
                <w:lang w:val="sl-SI"/>
              </w:rPr>
              <w:t>SI56 0110 0630 0109 972</w:t>
            </w:r>
            <w:r w:rsidRPr="007A798A">
              <w:rPr>
                <w:rFonts w:cs="Calibri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Pr="007A798A" w:rsidRDefault="00941E0C" w:rsidP="006365AB">
      <w:pPr>
        <w:spacing w:before="120" w:after="120" w:line="240" w:lineRule="auto"/>
        <w:jc w:val="both"/>
        <w:rPr>
          <w:rFonts w:cs="Calibri"/>
          <w:sz w:val="20"/>
          <w:szCs w:val="20"/>
          <w:lang w:val="sl-SI"/>
        </w:rPr>
      </w:pPr>
      <w:r w:rsidRPr="007A798A">
        <w:rPr>
          <w:rFonts w:cs="Calibri"/>
          <w:sz w:val="20"/>
          <w:szCs w:val="20"/>
          <w:lang w:val="sl-SI"/>
        </w:rPr>
        <w:t>da lahko podpisano bianco menico, ki je bila</w:t>
      </w:r>
      <w:r w:rsidR="00912975" w:rsidRPr="007A798A">
        <w:rPr>
          <w:rFonts w:cs="Calibri"/>
          <w:sz w:val="20"/>
          <w:szCs w:val="20"/>
          <w:lang w:val="sl-SI"/>
        </w:rPr>
        <w:t xml:space="preserve"> izročena kot </w:t>
      </w:r>
      <w:r w:rsidR="00912975" w:rsidRPr="007A798A">
        <w:rPr>
          <w:rFonts w:cs="Calibri"/>
          <w:b/>
          <w:sz w:val="20"/>
          <w:szCs w:val="20"/>
          <w:lang w:val="sl-SI"/>
        </w:rPr>
        <w:t>zavarovanje za do</w:t>
      </w:r>
      <w:r w:rsidRPr="007A798A">
        <w:rPr>
          <w:rFonts w:cs="Calibri"/>
          <w:b/>
          <w:sz w:val="20"/>
          <w:szCs w:val="20"/>
          <w:lang w:val="sl-SI"/>
        </w:rPr>
        <w:t>bro izvedbo pogodbenih obveznosti</w:t>
      </w:r>
      <w:r w:rsidRPr="007A798A">
        <w:rPr>
          <w:rFonts w:cs="Calibri"/>
          <w:sz w:val="20"/>
          <w:szCs w:val="20"/>
          <w:lang w:val="sl-SI"/>
        </w:rPr>
        <w:t xml:space="preserve"> za </w:t>
      </w:r>
      <w:r w:rsidR="00C3612D" w:rsidRPr="007A798A">
        <w:rPr>
          <w:rFonts w:cs="Calibri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7A798A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7A798A" w:rsidRDefault="00C3612D" w:rsidP="00536E58">
            <w:pPr>
              <w:spacing w:after="0" w:line="240" w:lineRule="auto"/>
              <w:rPr>
                <w:rFonts w:cs="Calibri"/>
                <w:b/>
                <w:sz w:val="20"/>
                <w:szCs w:val="20"/>
                <w:lang w:val="sl-SI"/>
              </w:rPr>
            </w:pPr>
            <w:r w:rsidRPr="007A798A">
              <w:rPr>
                <w:rFonts w:cs="Calibri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3E89781A" w:rsidR="00912975" w:rsidRPr="007A798A" w:rsidRDefault="00036137" w:rsidP="00536E58">
            <w:pPr>
              <w:spacing w:after="0" w:line="240" w:lineRule="auto"/>
              <w:rPr>
                <w:rFonts w:cs="Calibri"/>
                <w:sz w:val="20"/>
                <w:szCs w:val="20"/>
                <w:lang w:val="sl-SI"/>
              </w:rPr>
            </w:pPr>
            <w:r w:rsidRPr="007A798A">
              <w:rPr>
                <w:rFonts w:cs="Calibri"/>
                <w:sz w:val="20"/>
                <w:szCs w:val="20"/>
                <w:lang w:val="sl-SI"/>
              </w:rPr>
              <w:fldChar w:fldCharType="begin"/>
            </w:r>
            <w:r w:rsidRPr="007A798A">
              <w:rPr>
                <w:rFonts w:cs="Calibri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7A798A">
              <w:rPr>
                <w:rFonts w:cs="Calibri"/>
                <w:sz w:val="20"/>
                <w:szCs w:val="20"/>
                <w:lang w:val="sl-SI"/>
              </w:rPr>
              <w:fldChar w:fldCharType="separate"/>
            </w:r>
            <w:r w:rsidR="00FD395C" w:rsidRPr="007A798A">
              <w:rPr>
                <w:rFonts w:cs="Calibri"/>
                <w:sz w:val="20"/>
                <w:szCs w:val="20"/>
                <w:lang w:val="sl-SI"/>
              </w:rPr>
              <w:t>JN-23-212</w:t>
            </w:r>
            <w:r w:rsidRPr="007A798A">
              <w:rPr>
                <w:rFonts w:cs="Calibri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7A798A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7A798A" w:rsidRDefault="001A2F4A" w:rsidP="00536E58">
            <w:pPr>
              <w:spacing w:after="0" w:line="240" w:lineRule="auto"/>
              <w:rPr>
                <w:rFonts w:cs="Calibri"/>
                <w:b/>
                <w:sz w:val="20"/>
                <w:szCs w:val="20"/>
                <w:lang w:val="sl-SI"/>
              </w:rPr>
            </w:pPr>
            <w:r w:rsidRPr="007A798A">
              <w:rPr>
                <w:rFonts w:cs="Calibri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0C369B62" w:rsidR="00912975" w:rsidRPr="007A798A" w:rsidRDefault="00036137" w:rsidP="00536E58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  <w:lang w:val="sl-SI"/>
              </w:rPr>
            </w:pPr>
            <w:r w:rsidRPr="007A798A">
              <w:rPr>
                <w:rFonts w:cs="Calibri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7A798A">
              <w:rPr>
                <w:rFonts w:cs="Calibri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7A798A">
              <w:rPr>
                <w:rFonts w:cs="Calibri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FD395C" w:rsidRPr="007A798A">
              <w:rPr>
                <w:rFonts w:cs="Calibri"/>
                <w:b/>
                <w:bCs/>
                <w:sz w:val="20"/>
                <w:szCs w:val="20"/>
                <w:lang w:val="sl-SI"/>
              </w:rPr>
              <w:t>Nadgradnja virtualne arhivske čitalnice (VAČ)</w:t>
            </w:r>
            <w:r w:rsidRPr="007A798A">
              <w:rPr>
                <w:rFonts w:cs="Calibri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3798BBD3" w:rsidR="00941E0C" w:rsidRPr="007A798A" w:rsidRDefault="00941E0C" w:rsidP="00401A8A">
      <w:pPr>
        <w:spacing w:before="120" w:after="120" w:line="240" w:lineRule="auto"/>
        <w:jc w:val="both"/>
        <w:rPr>
          <w:rFonts w:cs="Calibri"/>
          <w:sz w:val="20"/>
          <w:szCs w:val="20"/>
          <w:lang w:val="sl-SI"/>
        </w:rPr>
      </w:pPr>
      <w:r w:rsidRPr="007A798A">
        <w:rPr>
          <w:rFonts w:cs="Calibri"/>
          <w:sz w:val="20"/>
          <w:szCs w:val="20"/>
          <w:lang w:val="sl-SI"/>
        </w:rPr>
        <w:t xml:space="preserve">skladno z določili </w:t>
      </w:r>
      <w:r w:rsidR="00492701" w:rsidRPr="007A798A">
        <w:rPr>
          <w:rFonts w:cs="Calibri"/>
          <w:sz w:val="20"/>
          <w:szCs w:val="20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C3612D" w:rsidRPr="007A798A">
        <w:rPr>
          <w:rFonts w:cs="Calibri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7A798A">
        <w:rPr>
          <w:rFonts w:cs="Calibri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7A798A">
        <w:rPr>
          <w:rFonts w:cs="Calibri"/>
          <w:b/>
          <w:bCs/>
          <w:color w:val="000000"/>
          <w:sz w:val="20"/>
          <w:szCs w:val="20"/>
          <w:lang w:val="sl-SI"/>
        </w:rPr>
      </w:r>
      <w:r w:rsidR="00C3612D" w:rsidRPr="007A798A">
        <w:rPr>
          <w:rFonts w:cs="Calibri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7A798A">
        <w:rPr>
          <w:rFonts w:cs="Calibr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7A798A">
        <w:rPr>
          <w:rFonts w:cs="Calibr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7A798A">
        <w:rPr>
          <w:rFonts w:cs="Calibr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7A798A">
        <w:rPr>
          <w:rFonts w:cs="Calibr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7A798A">
        <w:rPr>
          <w:rFonts w:cs="Calibri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7A798A">
        <w:rPr>
          <w:rFonts w:cs="Calibr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7A798A">
        <w:rPr>
          <w:rFonts w:cs="Calibri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7A798A">
        <w:rPr>
          <w:rFonts w:cs="Calibri"/>
          <w:b/>
          <w:bCs/>
          <w:color w:val="000000"/>
          <w:sz w:val="20"/>
          <w:szCs w:val="20"/>
          <w:lang w:val="sl-SI"/>
        </w:rPr>
        <w:t xml:space="preserve"> </w:t>
      </w:r>
      <w:r w:rsidRPr="007A798A">
        <w:rPr>
          <w:rFonts w:cs="Calibri"/>
          <w:b/>
          <w:sz w:val="20"/>
          <w:szCs w:val="20"/>
          <w:lang w:val="sl-SI"/>
        </w:rPr>
        <w:t>EUR</w:t>
      </w:r>
      <w:r w:rsidR="00492701" w:rsidRPr="007A798A">
        <w:rPr>
          <w:rFonts w:cs="Calibri"/>
          <w:sz w:val="20"/>
          <w:szCs w:val="20"/>
          <w:lang w:val="sl-SI"/>
        </w:rPr>
        <w:t xml:space="preserve"> </w:t>
      </w:r>
      <w:r w:rsidR="00492701" w:rsidRPr="007A798A">
        <w:rPr>
          <w:rFonts w:cs="Calibri"/>
          <w:i/>
          <w:sz w:val="20"/>
          <w:szCs w:val="20"/>
          <w:lang w:val="sl-SI"/>
        </w:rPr>
        <w:t>(</w:t>
      </w:r>
      <w:r w:rsidR="00302EB7" w:rsidRPr="007A798A">
        <w:rPr>
          <w:rFonts w:cs="Calibri"/>
          <w:i/>
          <w:sz w:val="20"/>
          <w:szCs w:val="20"/>
          <w:lang w:val="sl-SI"/>
        </w:rPr>
        <w:t xml:space="preserve">največ </w:t>
      </w:r>
      <w:r w:rsidR="00492701" w:rsidRPr="007A798A">
        <w:rPr>
          <w:rFonts w:cs="Calibri"/>
          <w:i/>
          <w:sz w:val="20"/>
          <w:szCs w:val="20"/>
          <w:lang w:val="sl-SI"/>
        </w:rPr>
        <w:t xml:space="preserve">10% </w:t>
      </w:r>
      <w:r w:rsidR="001A2F4A" w:rsidRPr="007A798A">
        <w:rPr>
          <w:rFonts w:cs="Calibri"/>
          <w:i/>
          <w:sz w:val="20"/>
          <w:szCs w:val="20"/>
          <w:lang w:val="sl-SI"/>
        </w:rPr>
        <w:t xml:space="preserve">skupne </w:t>
      </w:r>
      <w:r w:rsidR="00492701" w:rsidRPr="007A798A">
        <w:rPr>
          <w:rFonts w:cs="Calibri"/>
          <w:i/>
          <w:sz w:val="20"/>
          <w:szCs w:val="20"/>
          <w:lang w:val="sl-SI"/>
        </w:rPr>
        <w:t>pogodbene vrednosti z DDV</w:t>
      </w:r>
      <w:r w:rsidR="00492701" w:rsidRPr="007A798A">
        <w:rPr>
          <w:rFonts w:cs="Calibri"/>
          <w:iCs/>
          <w:sz w:val="20"/>
          <w:szCs w:val="20"/>
          <w:lang w:val="sl-SI"/>
        </w:rPr>
        <w:t>)</w:t>
      </w:r>
      <w:r w:rsidR="00621E06" w:rsidRPr="007A798A">
        <w:rPr>
          <w:rFonts w:cs="Calibri"/>
          <w:iCs/>
          <w:sz w:val="20"/>
          <w:szCs w:val="20"/>
          <w:lang w:val="sl-SI"/>
        </w:rPr>
        <w:t xml:space="preserve"> z veljavnostjo od začetka veljavnosti pogodbe</w:t>
      </w:r>
      <w:r w:rsidR="00621E06" w:rsidRPr="007A798A">
        <w:rPr>
          <w:rFonts w:cs="Calibri"/>
          <w:iCs/>
          <w:sz w:val="20"/>
          <w:szCs w:val="20"/>
          <w:highlight w:val="lightGray"/>
          <w:lang w:val="sl-SI"/>
        </w:rPr>
        <w:t>/okvirnega sporazuma</w:t>
      </w:r>
      <w:r w:rsidR="00621E06" w:rsidRPr="007A798A">
        <w:rPr>
          <w:rFonts w:cs="Calibri"/>
          <w:iCs/>
          <w:sz w:val="20"/>
          <w:szCs w:val="20"/>
          <w:lang w:val="sl-SI"/>
        </w:rPr>
        <w:t xml:space="preserve"> do </w:t>
      </w:r>
      <w:r w:rsidR="00621E06" w:rsidRPr="007A798A">
        <w:rPr>
          <w:rFonts w:cs="Calibri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7A798A">
        <w:rPr>
          <w:rFonts w:cs="Calibri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7A798A">
        <w:rPr>
          <w:rFonts w:cs="Calibri"/>
          <w:b/>
          <w:bCs/>
          <w:iCs/>
          <w:color w:val="000000"/>
          <w:sz w:val="20"/>
          <w:szCs w:val="20"/>
          <w:lang w:val="sl-SI"/>
        </w:rPr>
      </w:r>
      <w:r w:rsidR="00621E06" w:rsidRPr="007A798A">
        <w:rPr>
          <w:rFonts w:cs="Calibri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7A798A">
        <w:rPr>
          <w:rFonts w:cs="Calibri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7A798A">
        <w:rPr>
          <w:rFonts w:cs="Calibri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7A798A">
        <w:rPr>
          <w:rFonts w:cs="Calibri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7A798A">
        <w:rPr>
          <w:rFonts w:cs="Calibri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7A798A">
        <w:rPr>
          <w:rFonts w:cs="Calibri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7A798A">
        <w:rPr>
          <w:rFonts w:cs="Calibri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7A798A">
        <w:rPr>
          <w:rFonts w:cs="Calibri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7A798A">
        <w:rPr>
          <w:rFonts w:cs="Calibri"/>
          <w:i/>
          <w:sz w:val="20"/>
          <w:szCs w:val="20"/>
          <w:lang w:val="sl-SI"/>
        </w:rPr>
        <w:t>.</w:t>
      </w:r>
    </w:p>
    <w:p w14:paraId="7621E1E1" w14:textId="77777777" w:rsidR="00941E0C" w:rsidRPr="007A798A" w:rsidRDefault="002A6612" w:rsidP="00401A8A">
      <w:pPr>
        <w:spacing w:before="120" w:after="120" w:line="240" w:lineRule="auto"/>
        <w:jc w:val="both"/>
        <w:rPr>
          <w:rFonts w:cs="Calibri"/>
          <w:sz w:val="20"/>
          <w:szCs w:val="20"/>
          <w:lang w:val="sl-SI"/>
        </w:rPr>
      </w:pPr>
      <w:r w:rsidRPr="007A798A">
        <w:rPr>
          <w:rFonts w:cs="Calibri"/>
          <w:sz w:val="20"/>
          <w:szCs w:val="20"/>
          <w:lang w:val="sl-SI"/>
        </w:rPr>
        <w:t>Izdajatelj menice</w:t>
      </w:r>
      <w:r w:rsidR="00941E0C" w:rsidRPr="007A798A">
        <w:rPr>
          <w:rFonts w:cs="Calibri"/>
          <w:sz w:val="20"/>
          <w:szCs w:val="20"/>
          <w:lang w:val="sl-SI"/>
        </w:rPr>
        <w:t xml:space="preserve"> se odreka vsem ugovorom</w:t>
      </w:r>
      <w:r w:rsidR="002F17D8" w:rsidRPr="007A798A">
        <w:rPr>
          <w:rFonts w:cs="Calibri"/>
          <w:sz w:val="20"/>
          <w:szCs w:val="20"/>
          <w:lang w:val="sl-SI"/>
        </w:rPr>
        <w:t xml:space="preserve"> (tudi ugovorom v sodnem postopku) </w:t>
      </w:r>
      <w:r w:rsidR="00941E0C" w:rsidRPr="007A798A">
        <w:rPr>
          <w:rFonts w:cs="Calibri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7A798A" w:rsidRDefault="00941E0C" w:rsidP="00401A8A">
      <w:pPr>
        <w:spacing w:before="120" w:after="120" w:line="240" w:lineRule="auto"/>
        <w:jc w:val="both"/>
        <w:rPr>
          <w:rFonts w:cs="Calibri"/>
          <w:sz w:val="20"/>
          <w:szCs w:val="20"/>
          <w:lang w:val="sl-SI"/>
        </w:rPr>
      </w:pPr>
      <w:r w:rsidRPr="007A798A">
        <w:rPr>
          <w:rFonts w:cs="Calibri"/>
          <w:sz w:val="20"/>
          <w:szCs w:val="20"/>
          <w:lang w:val="sl-SI"/>
        </w:rPr>
        <w:t>Menični znesek se nakaže n</w:t>
      </w:r>
      <w:r w:rsidR="00681944" w:rsidRPr="007A798A">
        <w:rPr>
          <w:rFonts w:cs="Calibri"/>
          <w:sz w:val="20"/>
          <w:szCs w:val="20"/>
          <w:lang w:val="sl-SI"/>
        </w:rPr>
        <w:t>a</w:t>
      </w:r>
      <w:r w:rsidRPr="007A798A">
        <w:rPr>
          <w:rFonts w:cs="Calibri"/>
          <w:sz w:val="20"/>
          <w:szCs w:val="20"/>
          <w:lang w:val="sl-SI"/>
        </w:rPr>
        <w:t xml:space="preserve"> račun </w:t>
      </w:r>
      <w:r w:rsidR="00F43926" w:rsidRPr="007A798A">
        <w:rPr>
          <w:rFonts w:cs="Calibri"/>
          <w:sz w:val="20"/>
          <w:szCs w:val="20"/>
          <w:lang w:val="sl-SI"/>
        </w:rPr>
        <w:t xml:space="preserve">naročnika. </w:t>
      </w:r>
      <w:r w:rsidR="002A6612" w:rsidRPr="007A798A">
        <w:rPr>
          <w:rFonts w:cs="Calibri"/>
          <w:sz w:val="20"/>
          <w:szCs w:val="20"/>
          <w:lang w:val="sl-SI"/>
        </w:rPr>
        <w:t>Izdajatelj menice</w:t>
      </w:r>
      <w:r w:rsidRPr="007A798A">
        <w:rPr>
          <w:rFonts w:cs="Calibri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7A798A" w:rsidRDefault="002A6612" w:rsidP="00401A8A">
      <w:pPr>
        <w:spacing w:before="120" w:after="120" w:line="240" w:lineRule="auto"/>
        <w:jc w:val="both"/>
        <w:rPr>
          <w:rFonts w:cs="Calibri"/>
          <w:sz w:val="20"/>
          <w:szCs w:val="20"/>
          <w:lang w:val="sl-SI"/>
        </w:rPr>
      </w:pPr>
      <w:r w:rsidRPr="007A798A">
        <w:rPr>
          <w:rFonts w:cs="Calibri"/>
          <w:sz w:val="20"/>
          <w:szCs w:val="20"/>
          <w:lang w:val="sl-SI"/>
        </w:rPr>
        <w:t xml:space="preserve">Izdajatelj menice </w:t>
      </w:r>
      <w:r w:rsidR="00F43926" w:rsidRPr="007A798A">
        <w:rPr>
          <w:rFonts w:cs="Calibri"/>
          <w:sz w:val="20"/>
          <w:szCs w:val="20"/>
          <w:lang w:val="sl-SI"/>
        </w:rPr>
        <w:t xml:space="preserve">hkrati POOBLAŠČAM naročnika, </w:t>
      </w:r>
      <w:r w:rsidR="00941E0C" w:rsidRPr="007A798A">
        <w:rPr>
          <w:rFonts w:cs="Calibri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Pr="007A798A" w:rsidRDefault="00941E0C" w:rsidP="00941E0C">
      <w:pPr>
        <w:spacing w:after="0" w:line="240" w:lineRule="auto"/>
        <w:jc w:val="both"/>
        <w:rPr>
          <w:rFonts w:cs="Calibri"/>
          <w:sz w:val="20"/>
          <w:szCs w:val="20"/>
          <w:lang w:val="sl-SI"/>
        </w:rPr>
      </w:pPr>
      <w:r w:rsidRPr="007A798A">
        <w:rPr>
          <w:rFonts w:cs="Calibri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7A798A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7A798A" w:rsidRDefault="005D23D1" w:rsidP="005D23D1">
            <w:pPr>
              <w:spacing w:after="0" w:line="240" w:lineRule="auto"/>
              <w:rPr>
                <w:rFonts w:cs="Calibri"/>
                <w:b/>
                <w:sz w:val="20"/>
                <w:szCs w:val="20"/>
                <w:lang w:val="sl-SI"/>
              </w:rPr>
            </w:pPr>
            <w:r w:rsidRPr="007A798A">
              <w:rPr>
                <w:rFonts w:cs="Calibri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7A798A" w:rsidRDefault="00A30783" w:rsidP="00536E58">
            <w:pPr>
              <w:spacing w:after="0" w:line="240" w:lineRule="auto"/>
              <w:rPr>
                <w:rFonts w:cs="Calibri"/>
                <w:sz w:val="20"/>
                <w:szCs w:val="20"/>
                <w:lang w:val="sl-SI"/>
              </w:rPr>
            </w:pPr>
          </w:p>
        </w:tc>
      </w:tr>
      <w:tr w:rsidR="00A30783" w:rsidRPr="007A798A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7A798A" w:rsidRDefault="005D23D1" w:rsidP="005D23D1">
            <w:pPr>
              <w:spacing w:after="0" w:line="240" w:lineRule="auto"/>
              <w:rPr>
                <w:rFonts w:cs="Calibri"/>
                <w:b/>
                <w:sz w:val="20"/>
                <w:szCs w:val="20"/>
                <w:lang w:val="sl-SI"/>
              </w:rPr>
            </w:pPr>
            <w:r w:rsidRPr="007A798A">
              <w:rPr>
                <w:rFonts w:cs="Calibri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7A798A" w:rsidRDefault="00A30783" w:rsidP="00536E58">
            <w:pPr>
              <w:spacing w:after="0" w:line="240" w:lineRule="auto"/>
              <w:rPr>
                <w:rFonts w:cs="Calibri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Pr="007A798A" w:rsidRDefault="005D23D1" w:rsidP="00401A8A">
      <w:pPr>
        <w:spacing w:before="120" w:after="120" w:line="240" w:lineRule="auto"/>
        <w:jc w:val="both"/>
        <w:rPr>
          <w:rFonts w:cs="Calibri"/>
          <w:sz w:val="20"/>
          <w:szCs w:val="20"/>
          <w:lang w:val="sl-SI"/>
        </w:rPr>
      </w:pPr>
      <w:r w:rsidRPr="007A798A">
        <w:rPr>
          <w:rFonts w:cs="Calibri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7A798A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7F3D5A9" w14:textId="77777777" w:rsidR="00C77A86" w:rsidRPr="007A798A" w:rsidRDefault="006E4C17" w:rsidP="0051452B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sl-SI"/>
              </w:rPr>
            </w:pPr>
            <w:r w:rsidRPr="007A798A">
              <w:rPr>
                <w:rFonts w:cs="Calibri"/>
                <w:b/>
                <w:sz w:val="20"/>
                <w:szCs w:val="20"/>
                <w:lang w:val="sl-SI"/>
              </w:rPr>
              <w:t>Datum</w:t>
            </w:r>
          </w:p>
          <w:p w14:paraId="44BC05AD" w14:textId="3B4883C4" w:rsidR="00FD395C" w:rsidRPr="007A798A" w:rsidRDefault="00FD395C" w:rsidP="00FD395C">
            <w:pPr>
              <w:rPr>
                <w:rFonts w:cs="Calibri"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Pr="007A798A" w:rsidRDefault="005F5277" w:rsidP="001E4E1F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sl-SI"/>
              </w:rPr>
            </w:pPr>
            <w:r w:rsidRPr="007A798A">
              <w:rPr>
                <w:rFonts w:cs="Calibri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7A798A" w:rsidRDefault="006E4C17" w:rsidP="001E4E1F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sl-SI"/>
              </w:rPr>
            </w:pPr>
            <w:r w:rsidRPr="007A798A">
              <w:rPr>
                <w:rFonts w:cs="Calibri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7A798A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Pr="007A798A" w:rsidRDefault="006E4C17" w:rsidP="001E4E1F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Pr="007A798A" w:rsidRDefault="006E4C17" w:rsidP="001E4E1F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7A798A" w:rsidRDefault="002D57E0" w:rsidP="007F2788">
      <w:pPr>
        <w:spacing w:after="0" w:line="240" w:lineRule="auto"/>
        <w:rPr>
          <w:rFonts w:cs="Calibri"/>
          <w:sz w:val="20"/>
          <w:szCs w:val="20"/>
          <w:lang w:val="sl-SI"/>
        </w:rPr>
      </w:pPr>
    </w:p>
    <w:sectPr w:rsidR="002D57E0" w:rsidRPr="007A798A" w:rsidSect="007A798A">
      <w:headerReference w:type="default" r:id="rId7"/>
      <w:footerReference w:type="default" r:id="rId8"/>
      <w:pgSz w:w="12240" w:h="15840"/>
      <w:pgMar w:top="1276" w:right="1134" w:bottom="1418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59215" w14:textId="77777777" w:rsidR="00CA295F" w:rsidRDefault="00CA295F" w:rsidP="00CB4327">
      <w:pPr>
        <w:spacing w:after="0" w:line="240" w:lineRule="auto"/>
      </w:pPr>
      <w:r>
        <w:separator/>
      </w:r>
    </w:p>
  </w:endnote>
  <w:endnote w:type="continuationSeparator" w:id="0">
    <w:p w14:paraId="7B9C2D29" w14:textId="77777777" w:rsidR="00CA295F" w:rsidRDefault="00CA295F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30"/>
      <w:gridCol w:w="5042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20CF59B4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42819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42819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A419C" w14:textId="77777777" w:rsidR="00CA295F" w:rsidRDefault="00CA295F" w:rsidP="00CB4327">
      <w:pPr>
        <w:spacing w:after="0" w:line="240" w:lineRule="auto"/>
      </w:pPr>
      <w:r>
        <w:separator/>
      </w:r>
    </w:p>
  </w:footnote>
  <w:footnote w:type="continuationSeparator" w:id="0">
    <w:p w14:paraId="3EBE0892" w14:textId="77777777" w:rsidR="00CA295F" w:rsidRDefault="00CA295F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4ED9F" w14:textId="77777777" w:rsidR="00FD395C" w:rsidRDefault="00FD395C" w:rsidP="00FD395C">
    <w:pPr>
      <w:spacing w:after="0" w:line="288" w:lineRule="auto"/>
      <w:jc w:val="center"/>
      <w:rPr>
        <w:rFonts w:ascii="Arial" w:hAnsi="Arial" w:cs="Arial"/>
        <w:bCs/>
        <w:color w:val="000000"/>
        <w:sz w:val="16"/>
        <w:szCs w:val="20"/>
      </w:rPr>
    </w:pPr>
    <w:r w:rsidRPr="00AE6FAC">
      <w:rPr>
        <w:rFonts w:ascii="Arial" w:hAnsi="Arial" w:cs="Arial"/>
        <w:noProof/>
        <w:lang w:val="sl-SI" w:eastAsia="sl-SI"/>
      </w:rPr>
      <w:drawing>
        <wp:anchor distT="0" distB="0" distL="114300" distR="114300" simplePos="0" relativeHeight="251660288" behindDoc="1" locked="0" layoutInCell="1" allowOverlap="1" wp14:anchorId="648AE6D6" wp14:editId="3FC68B57">
          <wp:simplePos x="0" y="0"/>
          <wp:positionH relativeFrom="column">
            <wp:posOffset>4660900</wp:posOffset>
          </wp:positionH>
          <wp:positionV relativeFrom="paragraph">
            <wp:posOffset>130175</wp:posOffset>
          </wp:positionV>
          <wp:extent cx="1836420" cy="352425"/>
          <wp:effectExtent l="0" t="0" r="0" b="9525"/>
          <wp:wrapTight wrapText="bothSides">
            <wp:wrapPolygon edited="0">
              <wp:start x="14564" y="0"/>
              <wp:lineTo x="0" y="0"/>
              <wp:lineTo x="0" y="21016"/>
              <wp:lineTo x="21286" y="21016"/>
              <wp:lineTo x="21286" y="1168"/>
              <wp:lineTo x="15909" y="0"/>
              <wp:lineTo x="14564" y="0"/>
            </wp:wrapPolygon>
          </wp:wrapTight>
          <wp:docPr id="15343106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E6FAC">
      <w:rPr>
        <w:rFonts w:ascii="Arial" w:hAnsi="Arial" w:cs="Arial"/>
        <w:noProof/>
        <w:lang w:val="sl-SI" w:eastAsia="sl-SI"/>
      </w:rPr>
      <w:drawing>
        <wp:anchor distT="0" distB="0" distL="114300" distR="114300" simplePos="0" relativeHeight="251661312" behindDoc="1" locked="0" layoutInCell="1" allowOverlap="1" wp14:anchorId="3EDC5C27" wp14:editId="26C80BF3">
          <wp:simplePos x="0" y="0"/>
          <wp:positionH relativeFrom="margin">
            <wp:posOffset>3079750</wp:posOffset>
          </wp:positionH>
          <wp:positionV relativeFrom="paragraph">
            <wp:posOffset>73660</wp:posOffset>
          </wp:positionV>
          <wp:extent cx="1537970" cy="460375"/>
          <wp:effectExtent l="0" t="0" r="0" b="0"/>
          <wp:wrapTight wrapText="bothSides">
            <wp:wrapPolygon edited="0">
              <wp:start x="0" y="0"/>
              <wp:lineTo x="0" y="20557"/>
              <wp:lineTo x="8829" y="20557"/>
              <wp:lineTo x="19263" y="19663"/>
              <wp:lineTo x="21136" y="18770"/>
              <wp:lineTo x="20869" y="11619"/>
              <wp:lineTo x="17658" y="3575"/>
              <wp:lineTo x="14715" y="0"/>
              <wp:lineTo x="0" y="0"/>
            </wp:wrapPolygon>
          </wp:wrapTight>
          <wp:docPr id="112106685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460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E6FAC">
      <w:rPr>
        <w:rFonts w:ascii="Arial" w:hAnsi="Arial" w:cs="Arial"/>
        <w:noProof/>
        <w:lang w:val="sl-SI" w:eastAsia="sl-SI"/>
      </w:rPr>
      <w:drawing>
        <wp:anchor distT="0" distB="0" distL="114300" distR="114300" simplePos="0" relativeHeight="251659264" behindDoc="1" locked="0" layoutInCell="1" allowOverlap="1" wp14:anchorId="637F4390" wp14:editId="244FE6CC">
          <wp:simplePos x="0" y="0"/>
          <wp:positionH relativeFrom="margin">
            <wp:posOffset>1960245</wp:posOffset>
          </wp:positionH>
          <wp:positionV relativeFrom="paragraph">
            <wp:posOffset>110490</wp:posOffset>
          </wp:positionV>
          <wp:extent cx="1031240" cy="339090"/>
          <wp:effectExtent l="0" t="0" r="0" b="3810"/>
          <wp:wrapTight wrapText="bothSides">
            <wp:wrapPolygon edited="0">
              <wp:start x="2793" y="0"/>
              <wp:lineTo x="798" y="2427"/>
              <wp:lineTo x="399" y="12135"/>
              <wp:lineTo x="1596" y="19416"/>
              <wp:lineTo x="2793" y="20629"/>
              <wp:lineTo x="5985" y="20629"/>
              <wp:lineTo x="7182" y="19416"/>
              <wp:lineTo x="20749" y="14562"/>
              <wp:lineTo x="20749" y="6067"/>
              <wp:lineTo x="5985" y="0"/>
              <wp:lineTo x="2793" y="0"/>
            </wp:wrapPolygon>
          </wp:wrapTight>
          <wp:docPr id="981840223" name="Picture 4" descr="arhiv_Sl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arhiv_Slo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1240" cy="339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E6FAC">
      <w:rPr>
        <w:rFonts w:ascii="Arial" w:hAnsi="Arial" w:cs="Arial"/>
        <w:noProof/>
        <w:lang w:val="sl-SI" w:eastAsia="sl-SI"/>
      </w:rPr>
      <w:drawing>
        <wp:anchor distT="0" distB="0" distL="114300" distR="114300" simplePos="0" relativeHeight="251662336" behindDoc="1" locked="0" layoutInCell="1" allowOverlap="1" wp14:anchorId="2855E0C6" wp14:editId="019CDC68">
          <wp:simplePos x="0" y="0"/>
          <wp:positionH relativeFrom="margin">
            <wp:align>left</wp:align>
          </wp:positionH>
          <wp:positionV relativeFrom="paragraph">
            <wp:posOffset>60325</wp:posOffset>
          </wp:positionV>
          <wp:extent cx="1933575" cy="381000"/>
          <wp:effectExtent l="0" t="0" r="9525" b="0"/>
          <wp:wrapTight wrapText="bothSides">
            <wp:wrapPolygon edited="0">
              <wp:start x="0" y="0"/>
              <wp:lineTo x="0" y="20520"/>
              <wp:lineTo x="21494" y="20520"/>
              <wp:lineTo x="21494" y="0"/>
              <wp:lineTo x="0" y="0"/>
            </wp:wrapPolygon>
          </wp:wrapTight>
          <wp:docPr id="432282121" name="Picture 1" descr="M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35012833" descr="MK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ACA6E8" w14:textId="77777777" w:rsidR="00FD395C" w:rsidRPr="00C42819" w:rsidRDefault="00FD395C" w:rsidP="00FD395C">
    <w:pPr>
      <w:spacing w:after="0" w:line="288" w:lineRule="auto"/>
      <w:ind w:firstLine="720"/>
      <w:rPr>
        <w:rFonts w:ascii="Arial" w:hAnsi="Arial" w:cs="Arial"/>
        <w:b/>
        <w:bCs/>
        <w:sz w:val="20"/>
        <w:szCs w:val="20"/>
        <w:lang w:val="sl-SI"/>
      </w:rPr>
    </w:pPr>
    <w:r w:rsidRPr="00C42819">
      <w:rPr>
        <w:rFonts w:ascii="Arial" w:hAnsi="Arial" w:cs="Arial"/>
        <w:bCs/>
        <w:color w:val="000000"/>
        <w:sz w:val="16"/>
        <w:szCs w:val="20"/>
        <w:lang w:val="sl-SI"/>
      </w:rPr>
      <w:t>Arhiv Republike Slovenije</w:t>
    </w:r>
  </w:p>
  <w:p w14:paraId="448BEA52" w14:textId="77777777" w:rsidR="00FD395C" w:rsidRPr="00C42819" w:rsidRDefault="00FD395C" w:rsidP="00FD395C">
    <w:pPr>
      <w:pStyle w:val="Glava"/>
      <w:spacing w:after="120" w:line="240" w:lineRule="auto"/>
      <w:rPr>
        <w:rFonts w:ascii="Arial" w:hAnsi="Arial" w:cs="Arial"/>
        <w:sz w:val="16"/>
        <w:szCs w:val="16"/>
        <w:lang w:val="sl-SI"/>
      </w:rPr>
    </w:pPr>
    <w:r w:rsidRPr="00C42819">
      <w:rPr>
        <w:rFonts w:ascii="Arial" w:hAnsi="Arial" w:cs="Arial"/>
        <w:bCs/>
        <w:color w:val="000000"/>
        <w:sz w:val="16"/>
        <w:szCs w:val="20"/>
        <w:lang w:val="sl-SI"/>
      </w:rPr>
      <w:t xml:space="preserve">                Zvezdarska ulica 1, 1102 Ljubljana</w:t>
    </w:r>
  </w:p>
  <w:p w14:paraId="4A761FBE" w14:textId="26B03169" w:rsidR="00CB4327" w:rsidRPr="00C42819" w:rsidRDefault="00FD395C" w:rsidP="00FD395C">
    <w:pPr>
      <w:pStyle w:val="Glava"/>
      <w:pBdr>
        <w:bottom w:val="single" w:sz="4" w:space="1" w:color="BFBFBF" w:themeColor="background1" w:themeShade="BF"/>
      </w:pBdr>
      <w:rPr>
        <w:i/>
        <w:color w:val="A6A6A6" w:themeColor="background1" w:themeShade="A6"/>
        <w:sz w:val="16"/>
        <w:szCs w:val="16"/>
        <w:lang w:val="sl-SI"/>
      </w:rPr>
    </w:pPr>
    <w:r w:rsidRPr="00C42819">
      <w:rPr>
        <w:b/>
        <w:i/>
        <w:color w:val="A6A6A6" w:themeColor="background1" w:themeShade="A6"/>
        <w:sz w:val="16"/>
        <w:szCs w:val="16"/>
        <w:lang w:val="sl-SI"/>
      </w:rPr>
      <w:t>JN-23-212: Nadgradnja VAČ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214853">
    <w:abstractNumId w:val="1"/>
  </w:num>
  <w:num w:numId="2" w16cid:durableId="1854414147">
    <w:abstractNumId w:val="2"/>
  </w:num>
  <w:num w:numId="3" w16cid:durableId="975911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5AF6"/>
    <w:rsid w:val="000A53DE"/>
    <w:rsid w:val="000F32DA"/>
    <w:rsid w:val="00143179"/>
    <w:rsid w:val="00164912"/>
    <w:rsid w:val="00171455"/>
    <w:rsid w:val="00181EFC"/>
    <w:rsid w:val="00191B69"/>
    <w:rsid w:val="001A2F4A"/>
    <w:rsid w:val="001C4D59"/>
    <w:rsid w:val="001E4E1F"/>
    <w:rsid w:val="002103F1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18DB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5097"/>
    <w:rsid w:val="0048685A"/>
    <w:rsid w:val="00492701"/>
    <w:rsid w:val="004F29E9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A798A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30D7"/>
    <w:rsid w:val="009B2925"/>
    <w:rsid w:val="009B31F4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42819"/>
    <w:rsid w:val="00C67FC1"/>
    <w:rsid w:val="00C77A86"/>
    <w:rsid w:val="00C90771"/>
    <w:rsid w:val="00CA295F"/>
    <w:rsid w:val="00CB3A9D"/>
    <w:rsid w:val="00CB4327"/>
    <w:rsid w:val="00CE3A70"/>
    <w:rsid w:val="00D100B0"/>
    <w:rsid w:val="00D34C69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5F8B"/>
    <w:rsid w:val="00EC6666"/>
    <w:rsid w:val="00EE4E6F"/>
    <w:rsid w:val="00F43926"/>
    <w:rsid w:val="00F54410"/>
    <w:rsid w:val="00F7651F"/>
    <w:rsid w:val="00FD12DA"/>
    <w:rsid w:val="00FD395C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 Podgrajšek</dc:creator>
  <cp:keywords/>
  <dc:description/>
  <cp:lastModifiedBy>Franc Podgrajšek</cp:lastModifiedBy>
  <cp:revision>2</cp:revision>
  <cp:lastPrinted>2012-04-20T09:02:00Z</cp:lastPrinted>
  <dcterms:created xsi:type="dcterms:W3CDTF">2024-10-09T10:21:00Z</dcterms:created>
  <dcterms:modified xsi:type="dcterms:W3CDTF">2024-10-09T10:21:00Z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JN-23-212</vt:lpwstr>
  </property>
  <property fmtid="{D5CDD505-2E9C-101B-9397-08002B2CF9AE}" pid="3" name="MFiles_P1046">
    <vt:lpwstr>Nadgradnja virtualne arhivske čitalnice (VAČ)</vt:lpwstr>
  </property>
  <property fmtid="{D5CDD505-2E9C-101B-9397-08002B2CF9AE}" pid="4" name="MFiles_P1021n1_P0">
    <vt:lpwstr>Ministrstvo za kulturo Arhiv Republike Slovenije</vt:lpwstr>
  </property>
  <property fmtid="{D5CDD505-2E9C-101B-9397-08002B2CF9AE}" pid="5" name="MFiles_P1021n1_P1032">
    <vt:lpwstr>SI56 0110 0630 0109 972</vt:lpwstr>
  </property>
  <property fmtid="{D5CDD505-2E9C-101B-9397-08002B2CF9AE}" pid="6" name="MFiles_P1021n1_P1033">
    <vt:lpwstr>Zvezdarska ulica 1</vt:lpwstr>
  </property>
  <property fmtid="{D5CDD505-2E9C-101B-9397-08002B2CF9AE}" pid="7" name="MFiles_PG5BC2FC14A405421BA79F5FEC63BD00E3n1_PGB3D8D77D2D654902AEB821305A1A12BC">
    <vt:lpwstr>1102 Ljubljana</vt:lpwstr>
  </property>
</Properties>
</file>